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F1" w:rsidRDefault="000C21D2" w:rsidP="00CF52CC">
      <w:pPr>
        <w:pStyle w:val="2"/>
      </w:pPr>
      <w:r>
        <w:t>ООО «Нерудная Транспортная Компания»</w:t>
      </w:r>
    </w:p>
    <w:p w:rsidR="000E1B98" w:rsidRDefault="006B0C7F" w:rsidP="000E1B98">
      <w:pPr>
        <w:jc w:val="center"/>
        <w:rPr>
          <w:b/>
          <w:i/>
        </w:rPr>
      </w:pPr>
      <w:r w:rsidRPr="006B0C7F">
        <w:rPr>
          <w:b/>
        </w:rPr>
        <w:t>ИНН 5903118034 ОГРН 1155958085337 КПП 590301001</w:t>
      </w:r>
      <w:r w:rsidR="000E1B98">
        <w:rPr>
          <w:b/>
        </w:rPr>
        <w:t xml:space="preserve">                                                                                                    </w:t>
      </w:r>
      <w:r w:rsidR="000E1B98" w:rsidRPr="000E1B98">
        <w:rPr>
          <w:sz w:val="28"/>
          <w:szCs w:val="28"/>
        </w:rPr>
        <w:t xml:space="preserve"> </w:t>
      </w:r>
      <w:proofErr w:type="gramStart"/>
      <w:r w:rsidR="000E1B98" w:rsidRPr="000E1B98">
        <w:rPr>
          <w:b/>
          <w:i/>
        </w:rPr>
        <w:t>р</w:t>
      </w:r>
      <w:proofErr w:type="gramEnd"/>
      <w:r w:rsidR="000E1B98" w:rsidRPr="000E1B98">
        <w:rPr>
          <w:b/>
          <w:i/>
        </w:rPr>
        <w:t xml:space="preserve">/с 40702810003000013194к/с30101810700000000803 </w:t>
      </w:r>
      <w:r w:rsidR="000E1B98">
        <w:rPr>
          <w:b/>
          <w:i/>
        </w:rPr>
        <w:t xml:space="preserve">БИК </w:t>
      </w:r>
      <w:r w:rsidR="000E1B98" w:rsidRPr="000E1B98">
        <w:rPr>
          <w:b/>
          <w:i/>
        </w:rPr>
        <w:t>042202803 в ПАО «Промсвязьбанк»</w:t>
      </w:r>
    </w:p>
    <w:p w:rsidR="000E1B98" w:rsidRPr="006B0C7F" w:rsidRDefault="000E1B98" w:rsidP="000E1B98">
      <w:pPr>
        <w:jc w:val="center"/>
        <w:rPr>
          <w:b/>
        </w:rPr>
      </w:pPr>
      <w:r>
        <w:rPr>
          <w:b/>
          <w:i/>
        </w:rPr>
        <w:t>Операционный офис «Колизей» г. Пермь</w:t>
      </w:r>
    </w:p>
    <w:p w:rsidR="006B0C7F" w:rsidRDefault="006E63AA" w:rsidP="000E1B98">
      <w:pPr>
        <w:jc w:val="center"/>
        <w:rPr>
          <w:b/>
        </w:rPr>
      </w:pPr>
      <w:r>
        <w:rPr>
          <w:b/>
        </w:rPr>
        <w:t>614058</w:t>
      </w:r>
      <w:r w:rsidR="006B0C7F" w:rsidRPr="006B0C7F">
        <w:rPr>
          <w:b/>
        </w:rPr>
        <w:t>, г. Пермь, ул</w:t>
      </w:r>
      <w:r w:rsidR="000E1B98" w:rsidRPr="006B0C7F">
        <w:rPr>
          <w:b/>
        </w:rPr>
        <w:t>.</w:t>
      </w:r>
      <w:r w:rsidR="000E1B98">
        <w:rPr>
          <w:b/>
        </w:rPr>
        <w:t xml:space="preserve"> Д</w:t>
      </w:r>
      <w:r>
        <w:rPr>
          <w:b/>
        </w:rPr>
        <w:t>еревообделочная,3</w:t>
      </w:r>
      <w:r w:rsidR="006B0C7F" w:rsidRPr="006B0C7F">
        <w:rPr>
          <w:b/>
        </w:rPr>
        <w:t>, 8(342)2930-70</w:t>
      </w:r>
      <w:r w:rsidR="00460721">
        <w:rPr>
          <w:b/>
        </w:rPr>
        <w:t>0</w:t>
      </w:r>
    </w:p>
    <w:p w:rsidR="00F14E33" w:rsidRDefault="00B854A4" w:rsidP="000E1B98">
      <w:pPr>
        <w:jc w:val="center"/>
        <w:rPr>
          <w:b/>
        </w:rPr>
      </w:pPr>
      <w:r w:rsidRPr="00B854A4">
        <w:rPr>
          <w:b/>
          <w:lang w:val="en-US"/>
        </w:rPr>
        <w:t>http</w:t>
      </w:r>
      <w:r w:rsidRPr="00B854A4">
        <w:rPr>
          <w:b/>
        </w:rPr>
        <w:t>://</w:t>
      </w:r>
      <w:proofErr w:type="spellStart"/>
      <w:r w:rsidRPr="00B854A4">
        <w:rPr>
          <w:b/>
          <w:lang w:val="en-US"/>
        </w:rPr>
        <w:t>ntkperm</w:t>
      </w:r>
      <w:proofErr w:type="spellEnd"/>
      <w:r w:rsidRPr="00B854A4">
        <w:rPr>
          <w:b/>
        </w:rPr>
        <w:t>.</w:t>
      </w:r>
      <w:proofErr w:type="spellStart"/>
      <w:r w:rsidRPr="00B854A4">
        <w:rPr>
          <w:b/>
          <w:lang w:val="en-US"/>
        </w:rPr>
        <w:t>ru</w:t>
      </w:r>
      <w:proofErr w:type="spellEnd"/>
      <w:r w:rsidRPr="00B854A4">
        <w:rPr>
          <w:b/>
        </w:rPr>
        <w:t>/</w:t>
      </w:r>
      <w:r>
        <w:rPr>
          <w:b/>
        </w:rPr>
        <w:t xml:space="preserve"> </w:t>
      </w:r>
      <w:r w:rsidR="00F14E33">
        <w:rPr>
          <w:b/>
          <w:lang w:val="en-US"/>
        </w:rPr>
        <w:t>E</w:t>
      </w:r>
      <w:r w:rsidR="00F14E33" w:rsidRPr="006E63AA">
        <w:rPr>
          <w:b/>
        </w:rPr>
        <w:t>-</w:t>
      </w:r>
      <w:r w:rsidR="00F14E33" w:rsidRPr="00F14E33">
        <w:rPr>
          <w:b/>
          <w:lang w:val="en-US"/>
        </w:rPr>
        <w:t>mail</w:t>
      </w:r>
      <w:r w:rsidR="00F14E33">
        <w:rPr>
          <w:b/>
        </w:rPr>
        <w:t>:2770901</w:t>
      </w:r>
      <w:r w:rsidR="00F14E33" w:rsidRPr="006E63AA">
        <w:rPr>
          <w:b/>
        </w:rPr>
        <w:t>@</w:t>
      </w:r>
      <w:proofErr w:type="spellStart"/>
      <w:r w:rsidR="00F14E33">
        <w:rPr>
          <w:b/>
          <w:lang w:val="en-US"/>
        </w:rPr>
        <w:t>bk</w:t>
      </w:r>
      <w:proofErr w:type="spellEnd"/>
      <w:r w:rsidR="00F14E33" w:rsidRPr="006E63AA">
        <w:rPr>
          <w:b/>
        </w:rPr>
        <w:t>.</w:t>
      </w:r>
      <w:proofErr w:type="spellStart"/>
      <w:r w:rsidR="00F14E33">
        <w:rPr>
          <w:b/>
          <w:lang w:val="en-US"/>
        </w:rPr>
        <w:t>ru</w:t>
      </w:r>
      <w:proofErr w:type="spellEnd"/>
    </w:p>
    <w:p w:rsidR="006E63AA" w:rsidRPr="006E63AA" w:rsidRDefault="006E63AA" w:rsidP="006E63AA">
      <w:pPr>
        <w:jc w:val="center"/>
        <w:rPr>
          <w:b/>
        </w:rPr>
      </w:pPr>
    </w:p>
    <w:p w:rsidR="006E63AA" w:rsidRPr="006E63AA" w:rsidRDefault="006E63AA" w:rsidP="006B0C7F">
      <w:pPr>
        <w:jc w:val="center"/>
        <w:rPr>
          <w:b/>
          <w:sz w:val="28"/>
          <w:szCs w:val="28"/>
        </w:rPr>
      </w:pPr>
      <w:r w:rsidRPr="006E63AA">
        <w:rPr>
          <w:b/>
          <w:sz w:val="28"/>
          <w:szCs w:val="28"/>
        </w:rPr>
        <w:t xml:space="preserve">Коммерческое предложение                                                                         </w:t>
      </w:r>
    </w:p>
    <w:tbl>
      <w:tblPr>
        <w:tblStyle w:val="a3"/>
        <w:tblW w:w="10915" w:type="dxa"/>
        <w:tblInd w:w="-34" w:type="dxa"/>
        <w:tblLayout w:type="fixed"/>
        <w:tblLook w:val="05E0" w:firstRow="1" w:lastRow="1" w:firstColumn="1" w:lastColumn="1" w:noHBand="0" w:noVBand="1"/>
      </w:tblPr>
      <w:tblGrid>
        <w:gridCol w:w="4962"/>
        <w:gridCol w:w="2126"/>
        <w:gridCol w:w="1985"/>
        <w:gridCol w:w="1842"/>
      </w:tblGrid>
      <w:tr w:rsidR="00142512" w:rsidTr="000E1B98">
        <w:trPr>
          <w:trHeight w:val="20"/>
        </w:trPr>
        <w:tc>
          <w:tcPr>
            <w:tcW w:w="4962" w:type="dxa"/>
          </w:tcPr>
          <w:p w:rsidR="004A0CBD" w:rsidRPr="00142512" w:rsidRDefault="004A0CBD" w:rsidP="006E63AA">
            <w:pPr>
              <w:pStyle w:val="1"/>
              <w:jc w:val="center"/>
              <w:rPr>
                <w:sz w:val="24"/>
                <w:szCs w:val="24"/>
              </w:rPr>
            </w:pPr>
            <w:r w:rsidRPr="00142512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2126" w:type="dxa"/>
          </w:tcPr>
          <w:p w:rsidR="004A0CBD" w:rsidRPr="00142512" w:rsidRDefault="004A0CBD" w:rsidP="006E63AA">
            <w:pPr>
              <w:pStyle w:val="1"/>
              <w:jc w:val="center"/>
              <w:rPr>
                <w:sz w:val="24"/>
                <w:szCs w:val="24"/>
              </w:rPr>
            </w:pPr>
            <w:r w:rsidRPr="00142512">
              <w:rPr>
                <w:sz w:val="24"/>
                <w:szCs w:val="24"/>
              </w:rPr>
              <w:t>Карьер</w:t>
            </w:r>
          </w:p>
        </w:tc>
        <w:tc>
          <w:tcPr>
            <w:tcW w:w="1985" w:type="dxa"/>
          </w:tcPr>
          <w:p w:rsidR="004A0CBD" w:rsidRPr="00142512" w:rsidRDefault="00A26082" w:rsidP="004A0C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тонну, до</w:t>
            </w:r>
            <w:r w:rsidR="004A0CBD" w:rsidRPr="00142512">
              <w:rPr>
                <w:sz w:val="24"/>
                <w:szCs w:val="24"/>
              </w:rPr>
              <w:t xml:space="preserve"> 500тонн</w:t>
            </w:r>
          </w:p>
        </w:tc>
        <w:tc>
          <w:tcPr>
            <w:tcW w:w="1842" w:type="dxa"/>
          </w:tcPr>
          <w:p w:rsidR="004A0CBD" w:rsidRPr="00142512" w:rsidRDefault="00A26082" w:rsidP="004A0C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тонну,</w:t>
            </w:r>
            <w:r w:rsidR="004A0CBD" w:rsidRPr="00142512">
              <w:rPr>
                <w:sz w:val="24"/>
                <w:szCs w:val="24"/>
              </w:rPr>
              <w:t xml:space="preserve"> свыше 500тонн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4A0CBD" w:rsidRPr="000E1B98" w:rsidRDefault="00942E2C" w:rsidP="006E63AA">
            <w:pPr>
              <w:pStyle w:val="a5"/>
              <w:jc w:val="both"/>
              <w:rPr>
                <w:szCs w:val="24"/>
              </w:rPr>
            </w:pPr>
            <w:r w:rsidRPr="000E1B98">
              <w:rPr>
                <w:rStyle w:val="10"/>
                <w:sz w:val="24"/>
                <w:szCs w:val="24"/>
              </w:rPr>
              <w:t>«ПГС</w:t>
            </w:r>
            <w:r w:rsidR="00C7016B" w:rsidRPr="000E1B98">
              <w:rPr>
                <w:rStyle w:val="10"/>
                <w:sz w:val="24"/>
                <w:szCs w:val="24"/>
              </w:rPr>
              <w:t>»</w:t>
            </w:r>
            <w:r w:rsidR="00C7016B" w:rsidRPr="000E1B98">
              <w:rPr>
                <w:szCs w:val="24"/>
              </w:rPr>
              <w:t xml:space="preserve"> п</w:t>
            </w:r>
            <w:r w:rsidR="004A0CBD" w:rsidRPr="000E1B98">
              <w:rPr>
                <w:szCs w:val="24"/>
              </w:rPr>
              <w:t>есчано-гравийная смес</w:t>
            </w:r>
            <w:r w:rsidR="00C7016B" w:rsidRPr="000E1B98">
              <w:rPr>
                <w:szCs w:val="24"/>
              </w:rPr>
              <w:t>ь (</w:t>
            </w:r>
            <w:r w:rsidRPr="000E1B98">
              <w:rPr>
                <w:szCs w:val="24"/>
              </w:rPr>
              <w:t>содержание гравия 10%)</w:t>
            </w:r>
          </w:p>
        </w:tc>
        <w:tc>
          <w:tcPr>
            <w:tcW w:w="2126" w:type="dxa"/>
          </w:tcPr>
          <w:p w:rsidR="004A0CBD" w:rsidRPr="000E1B98" w:rsidRDefault="00942E2C" w:rsidP="00942E2C">
            <w:pPr>
              <w:jc w:val="center"/>
            </w:pPr>
            <w:r w:rsidRPr="000E1B98">
              <w:t>«Заюрчим»</w:t>
            </w:r>
          </w:p>
        </w:tc>
        <w:tc>
          <w:tcPr>
            <w:tcW w:w="1985" w:type="dxa"/>
          </w:tcPr>
          <w:p w:rsidR="004A0CBD" w:rsidRPr="000E1B98" w:rsidRDefault="00942E2C" w:rsidP="00942E2C">
            <w:pPr>
              <w:jc w:val="center"/>
            </w:pPr>
            <w:r w:rsidRPr="000E1B98">
              <w:t>180-00</w:t>
            </w:r>
          </w:p>
        </w:tc>
        <w:tc>
          <w:tcPr>
            <w:tcW w:w="1842" w:type="dxa"/>
          </w:tcPr>
          <w:p w:rsidR="004A0CBD" w:rsidRPr="000E1B98" w:rsidRDefault="00942E2C" w:rsidP="00942E2C">
            <w:pPr>
              <w:jc w:val="center"/>
            </w:pPr>
            <w:r w:rsidRPr="000E1B98">
              <w:t>170-00</w:t>
            </w:r>
          </w:p>
        </w:tc>
      </w:tr>
      <w:tr w:rsidR="00CF4A96" w:rsidTr="000E1B98">
        <w:trPr>
          <w:trHeight w:val="20"/>
        </w:trPr>
        <w:tc>
          <w:tcPr>
            <w:tcW w:w="4962" w:type="dxa"/>
          </w:tcPr>
          <w:p w:rsidR="004A0CBD" w:rsidRPr="000E1B98" w:rsidRDefault="00142512" w:rsidP="006E63AA">
            <w:pPr>
              <w:jc w:val="both"/>
            </w:pPr>
            <w:r w:rsidRPr="000E1B98">
              <w:rPr>
                <w:rStyle w:val="10"/>
                <w:sz w:val="24"/>
                <w:szCs w:val="24"/>
              </w:rPr>
              <w:t>«ПГС»</w:t>
            </w:r>
            <w:r w:rsidRPr="000E1B98">
              <w:t xml:space="preserve"> </w:t>
            </w:r>
            <w:r w:rsidR="00942E2C" w:rsidRPr="000E1B98">
              <w:t>песчано-гравийная смес</w:t>
            </w:r>
            <w:r w:rsidR="00C7016B" w:rsidRPr="000E1B98">
              <w:t>ь (</w:t>
            </w:r>
            <w:r w:rsidR="00942E2C" w:rsidRPr="000E1B98">
              <w:t>содержание гравия 20%)</w:t>
            </w:r>
          </w:p>
        </w:tc>
        <w:tc>
          <w:tcPr>
            <w:tcW w:w="2126" w:type="dxa"/>
          </w:tcPr>
          <w:p w:rsidR="004A0CBD" w:rsidRPr="000E1B98" w:rsidRDefault="00942E2C" w:rsidP="00942E2C">
            <w:pPr>
              <w:jc w:val="center"/>
            </w:pPr>
            <w:r w:rsidRPr="000E1B98">
              <w:t>«Заостровка»</w:t>
            </w:r>
          </w:p>
        </w:tc>
        <w:tc>
          <w:tcPr>
            <w:tcW w:w="1985" w:type="dxa"/>
          </w:tcPr>
          <w:p w:rsidR="004A0CBD" w:rsidRPr="000E1B98" w:rsidRDefault="00942E2C" w:rsidP="00942E2C">
            <w:pPr>
              <w:jc w:val="center"/>
            </w:pPr>
            <w:r w:rsidRPr="000E1B98">
              <w:t>200-00</w:t>
            </w:r>
          </w:p>
        </w:tc>
        <w:tc>
          <w:tcPr>
            <w:tcW w:w="1842" w:type="dxa"/>
          </w:tcPr>
          <w:p w:rsidR="004A0CBD" w:rsidRPr="000E1B98" w:rsidRDefault="00942E2C" w:rsidP="00942E2C">
            <w:pPr>
              <w:jc w:val="center"/>
            </w:pPr>
            <w:r w:rsidRPr="000E1B98">
              <w:t>190-00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4A0CBD" w:rsidRPr="000E1B98" w:rsidRDefault="00142512" w:rsidP="006E63AA">
            <w:pPr>
              <w:jc w:val="both"/>
            </w:pPr>
            <w:r w:rsidRPr="000E1B98">
              <w:rPr>
                <w:rStyle w:val="10"/>
                <w:sz w:val="24"/>
                <w:szCs w:val="24"/>
              </w:rPr>
              <w:t>«ОПГС»</w:t>
            </w:r>
            <w:r w:rsidRPr="000E1B98">
              <w:t xml:space="preserve"> </w:t>
            </w:r>
            <w:r w:rsidR="00942E2C" w:rsidRPr="000E1B98">
              <w:t>Обогащенная песчано-гравийная смес</w:t>
            </w:r>
            <w:r w:rsidR="00C7016B" w:rsidRPr="000E1B98">
              <w:t>ь (</w:t>
            </w:r>
            <w:r w:rsidR="00942E2C" w:rsidRPr="000E1B98">
              <w:t>содержание гравия 80%)</w:t>
            </w:r>
          </w:p>
        </w:tc>
        <w:tc>
          <w:tcPr>
            <w:tcW w:w="2126" w:type="dxa"/>
          </w:tcPr>
          <w:p w:rsidR="004A0CBD" w:rsidRPr="000E1B98" w:rsidRDefault="00942E2C" w:rsidP="00942E2C">
            <w:pPr>
              <w:jc w:val="center"/>
            </w:pPr>
            <w:r w:rsidRPr="000E1B98">
              <w:t>«Заостровка»</w:t>
            </w:r>
          </w:p>
        </w:tc>
        <w:tc>
          <w:tcPr>
            <w:tcW w:w="1985" w:type="dxa"/>
          </w:tcPr>
          <w:p w:rsidR="004A0CBD" w:rsidRPr="000E1B98" w:rsidRDefault="00942E2C" w:rsidP="00942E2C">
            <w:pPr>
              <w:jc w:val="center"/>
            </w:pPr>
            <w:r w:rsidRPr="000E1B98">
              <w:t>300-00</w:t>
            </w:r>
          </w:p>
        </w:tc>
        <w:tc>
          <w:tcPr>
            <w:tcW w:w="1842" w:type="dxa"/>
          </w:tcPr>
          <w:p w:rsidR="004A0CBD" w:rsidRPr="000E1B98" w:rsidRDefault="00942E2C" w:rsidP="00942E2C">
            <w:pPr>
              <w:jc w:val="center"/>
            </w:pPr>
            <w:r w:rsidRPr="000E1B98">
              <w:t>280-00</w:t>
            </w:r>
          </w:p>
        </w:tc>
      </w:tr>
      <w:tr w:rsidR="00CF4A96" w:rsidTr="000E1B98">
        <w:trPr>
          <w:trHeight w:val="20"/>
        </w:trPr>
        <w:tc>
          <w:tcPr>
            <w:tcW w:w="4962" w:type="dxa"/>
          </w:tcPr>
          <w:p w:rsidR="00942E2C" w:rsidRPr="000E1B98" w:rsidRDefault="00942E2C" w:rsidP="006E63AA">
            <w:pPr>
              <w:jc w:val="both"/>
              <w:rPr>
                <w:rStyle w:val="10"/>
                <w:sz w:val="24"/>
                <w:szCs w:val="24"/>
              </w:rPr>
            </w:pPr>
            <w:r w:rsidRPr="000E1B98">
              <w:rPr>
                <w:rStyle w:val="10"/>
                <w:sz w:val="24"/>
                <w:szCs w:val="24"/>
              </w:rPr>
              <w:t>Песок средний</w:t>
            </w:r>
          </w:p>
          <w:p w:rsidR="004A0CBD" w:rsidRPr="000E1B98" w:rsidRDefault="00942E2C" w:rsidP="006E63AA">
            <w:pPr>
              <w:jc w:val="both"/>
            </w:pPr>
            <w:r w:rsidRPr="000E1B98">
              <w:t xml:space="preserve"> (Мкр 2,0-2,6)</w:t>
            </w:r>
          </w:p>
        </w:tc>
        <w:tc>
          <w:tcPr>
            <w:tcW w:w="2126" w:type="dxa"/>
          </w:tcPr>
          <w:p w:rsidR="004A0CBD" w:rsidRPr="000E1B98" w:rsidRDefault="00942E2C" w:rsidP="00804D12">
            <w:pPr>
              <w:jc w:val="center"/>
            </w:pPr>
            <w:r w:rsidRPr="000E1B98">
              <w:t>«Заостровка»</w:t>
            </w:r>
          </w:p>
        </w:tc>
        <w:tc>
          <w:tcPr>
            <w:tcW w:w="1985" w:type="dxa"/>
          </w:tcPr>
          <w:p w:rsidR="004A0CBD" w:rsidRPr="000E1B98" w:rsidRDefault="007079D8" w:rsidP="00804D12">
            <w:pPr>
              <w:jc w:val="center"/>
            </w:pPr>
            <w:r>
              <w:t>2</w:t>
            </w:r>
            <w:r w:rsidR="00942E2C" w:rsidRPr="000E1B98">
              <w:t>0-00</w:t>
            </w:r>
          </w:p>
        </w:tc>
        <w:tc>
          <w:tcPr>
            <w:tcW w:w="1842" w:type="dxa"/>
          </w:tcPr>
          <w:p w:rsidR="004A0CBD" w:rsidRPr="000E1B98" w:rsidRDefault="007079D8" w:rsidP="00804D12">
            <w:pPr>
              <w:jc w:val="center"/>
            </w:pPr>
            <w:r>
              <w:t>19</w:t>
            </w:r>
            <w:r w:rsidR="00942E2C" w:rsidRPr="000E1B98">
              <w:t>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804D12" w:rsidRPr="000E1B98" w:rsidRDefault="00804D12" w:rsidP="006E63AA">
            <w:pPr>
              <w:jc w:val="both"/>
              <w:rPr>
                <w:rStyle w:val="10"/>
                <w:sz w:val="24"/>
                <w:szCs w:val="24"/>
              </w:rPr>
            </w:pPr>
            <w:bookmarkStart w:id="0" w:name="_GoBack"/>
            <w:r w:rsidRPr="000E1B98">
              <w:rPr>
                <w:rStyle w:val="10"/>
                <w:sz w:val="24"/>
                <w:szCs w:val="24"/>
              </w:rPr>
              <w:t>Песок мелкий</w:t>
            </w:r>
          </w:p>
          <w:bookmarkEnd w:id="0"/>
          <w:p w:rsidR="004A0CBD" w:rsidRPr="000E1B98" w:rsidRDefault="00804D12" w:rsidP="006E63AA">
            <w:pPr>
              <w:jc w:val="both"/>
            </w:pPr>
            <w:r w:rsidRPr="000E1B98">
              <w:t>(Мкр 1,0-1,2)</w:t>
            </w:r>
          </w:p>
        </w:tc>
        <w:tc>
          <w:tcPr>
            <w:tcW w:w="2126" w:type="dxa"/>
          </w:tcPr>
          <w:p w:rsidR="004A0CBD" w:rsidRPr="000E1B98" w:rsidRDefault="00804D12" w:rsidP="00804D12">
            <w:pPr>
              <w:jc w:val="center"/>
            </w:pPr>
            <w:r w:rsidRPr="000E1B98">
              <w:t>«Заюрчим»</w:t>
            </w:r>
          </w:p>
        </w:tc>
        <w:tc>
          <w:tcPr>
            <w:tcW w:w="1985" w:type="dxa"/>
          </w:tcPr>
          <w:p w:rsidR="004A0CBD" w:rsidRPr="000E1B98" w:rsidRDefault="007079D8" w:rsidP="00804D12">
            <w:pPr>
              <w:jc w:val="center"/>
            </w:pPr>
            <w:r>
              <w:t>30</w:t>
            </w:r>
            <w:r w:rsidR="00804D12" w:rsidRPr="000E1B98">
              <w:t>0-00</w:t>
            </w:r>
          </w:p>
        </w:tc>
        <w:tc>
          <w:tcPr>
            <w:tcW w:w="1842" w:type="dxa"/>
          </w:tcPr>
          <w:p w:rsidR="004A0CBD" w:rsidRPr="000E1B98" w:rsidRDefault="007079D8" w:rsidP="00804D12">
            <w:pPr>
              <w:jc w:val="center"/>
            </w:pPr>
            <w:r>
              <w:t>28</w:t>
            </w:r>
            <w:r w:rsidR="00804D12" w:rsidRPr="000E1B98">
              <w:t>0-00</w:t>
            </w:r>
          </w:p>
        </w:tc>
      </w:tr>
      <w:tr w:rsidR="00CF4A96" w:rsidTr="000E1B98">
        <w:trPr>
          <w:trHeight w:val="20"/>
        </w:trPr>
        <w:tc>
          <w:tcPr>
            <w:tcW w:w="4962" w:type="dxa"/>
          </w:tcPr>
          <w:p w:rsidR="004A0CBD" w:rsidRPr="000E1B98" w:rsidRDefault="00142512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Гравий фр.5-20</w:t>
            </w:r>
          </w:p>
        </w:tc>
        <w:tc>
          <w:tcPr>
            <w:tcW w:w="2126" w:type="dxa"/>
          </w:tcPr>
          <w:p w:rsidR="004A0CBD" w:rsidRPr="000E1B98" w:rsidRDefault="00804D12" w:rsidP="00804D12">
            <w:pPr>
              <w:jc w:val="center"/>
            </w:pPr>
            <w:r w:rsidRPr="000E1B98">
              <w:t>«Заостровка»</w:t>
            </w:r>
          </w:p>
        </w:tc>
        <w:tc>
          <w:tcPr>
            <w:tcW w:w="1985" w:type="dxa"/>
          </w:tcPr>
          <w:p w:rsidR="004A0CBD" w:rsidRPr="000E1B98" w:rsidRDefault="007079D8" w:rsidP="00804D12">
            <w:pPr>
              <w:jc w:val="center"/>
            </w:pPr>
            <w:r>
              <w:t>40</w:t>
            </w:r>
            <w:r w:rsidR="00804D12" w:rsidRPr="000E1B98">
              <w:t>0-00</w:t>
            </w:r>
          </w:p>
        </w:tc>
        <w:tc>
          <w:tcPr>
            <w:tcW w:w="1842" w:type="dxa"/>
          </w:tcPr>
          <w:p w:rsidR="004A0CBD" w:rsidRPr="000E1B98" w:rsidRDefault="007079D8" w:rsidP="00804D12">
            <w:pPr>
              <w:jc w:val="center"/>
            </w:pPr>
            <w:r>
              <w:t>38</w:t>
            </w:r>
            <w:r w:rsidR="00804D12" w:rsidRPr="000E1B98">
              <w:t>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4A0CBD" w:rsidRPr="000E1B98" w:rsidRDefault="00804D12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Гравий фр.20-70</w:t>
            </w:r>
          </w:p>
        </w:tc>
        <w:tc>
          <w:tcPr>
            <w:tcW w:w="2126" w:type="dxa"/>
          </w:tcPr>
          <w:p w:rsidR="004A0CBD" w:rsidRPr="000E1B98" w:rsidRDefault="00804D12" w:rsidP="00804D12">
            <w:pPr>
              <w:jc w:val="center"/>
            </w:pPr>
            <w:r w:rsidRPr="000E1B98">
              <w:t>«Заостровка»</w:t>
            </w:r>
          </w:p>
        </w:tc>
        <w:tc>
          <w:tcPr>
            <w:tcW w:w="1985" w:type="dxa"/>
          </w:tcPr>
          <w:p w:rsidR="004A0CBD" w:rsidRPr="000E1B98" w:rsidRDefault="00804D12" w:rsidP="00804D12">
            <w:pPr>
              <w:jc w:val="center"/>
            </w:pPr>
            <w:r w:rsidRPr="000E1B98">
              <w:t>380-00</w:t>
            </w:r>
          </w:p>
        </w:tc>
        <w:tc>
          <w:tcPr>
            <w:tcW w:w="1842" w:type="dxa"/>
          </w:tcPr>
          <w:p w:rsidR="004A0CBD" w:rsidRPr="000E1B98" w:rsidRDefault="00804D12" w:rsidP="00804D12">
            <w:pPr>
              <w:jc w:val="center"/>
            </w:pPr>
            <w:r w:rsidRPr="000E1B98">
              <w:t>350-00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804D12" w:rsidRPr="000E1B98" w:rsidRDefault="00C7016B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Щебень фр.5-20гранит</w:t>
            </w:r>
            <w:r w:rsidR="00142512" w:rsidRPr="000E1B98">
              <w:rPr>
                <w:sz w:val="24"/>
                <w:szCs w:val="24"/>
              </w:rPr>
              <w:t xml:space="preserve"> М1200</w:t>
            </w:r>
          </w:p>
        </w:tc>
        <w:tc>
          <w:tcPr>
            <w:tcW w:w="2126" w:type="dxa"/>
          </w:tcPr>
          <w:p w:rsidR="00804D12" w:rsidRPr="000E1B98" w:rsidRDefault="00C7016B" w:rsidP="00804D12">
            <w:pPr>
              <w:jc w:val="center"/>
            </w:pPr>
            <w:r w:rsidRPr="000E1B98">
              <w:t>«Качканар»</w:t>
            </w:r>
          </w:p>
        </w:tc>
        <w:tc>
          <w:tcPr>
            <w:tcW w:w="1985" w:type="dxa"/>
          </w:tcPr>
          <w:p w:rsidR="00804D12" w:rsidRPr="000E1B98" w:rsidRDefault="007079D8" w:rsidP="00804D12">
            <w:pPr>
              <w:jc w:val="center"/>
            </w:pPr>
            <w:r>
              <w:t>80</w:t>
            </w:r>
            <w:r w:rsidR="00C7016B" w:rsidRPr="000E1B98">
              <w:t>0-00</w:t>
            </w:r>
          </w:p>
        </w:tc>
        <w:tc>
          <w:tcPr>
            <w:tcW w:w="1842" w:type="dxa"/>
          </w:tcPr>
          <w:p w:rsidR="00804D12" w:rsidRPr="000E1B98" w:rsidRDefault="007079D8" w:rsidP="00804D12">
            <w:pPr>
              <w:jc w:val="center"/>
            </w:pPr>
            <w:r>
              <w:t>79</w:t>
            </w:r>
            <w:r w:rsidR="00C7016B" w:rsidRPr="000E1B98">
              <w:t>0-00</w:t>
            </w:r>
          </w:p>
          <w:p w:rsidR="00C7016B" w:rsidRPr="000E1B98" w:rsidRDefault="00C7016B" w:rsidP="00804D12">
            <w:pPr>
              <w:jc w:val="center"/>
            </w:pP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804D12" w:rsidRPr="000E1B98" w:rsidRDefault="00C7016B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Щебень (10)20-40 гранит</w:t>
            </w:r>
            <w:r w:rsidR="00142512" w:rsidRPr="000E1B98">
              <w:rPr>
                <w:sz w:val="24"/>
                <w:szCs w:val="24"/>
              </w:rPr>
              <w:t xml:space="preserve"> М1200</w:t>
            </w:r>
          </w:p>
        </w:tc>
        <w:tc>
          <w:tcPr>
            <w:tcW w:w="2126" w:type="dxa"/>
          </w:tcPr>
          <w:p w:rsidR="00804D12" w:rsidRPr="000E1B98" w:rsidRDefault="00C7016B" w:rsidP="00804D12">
            <w:pPr>
              <w:jc w:val="center"/>
            </w:pPr>
            <w:r w:rsidRPr="000E1B98">
              <w:t>«Качканар»</w:t>
            </w:r>
          </w:p>
          <w:p w:rsidR="00C7016B" w:rsidRPr="000E1B98" w:rsidRDefault="00C7016B" w:rsidP="00804D12">
            <w:pPr>
              <w:jc w:val="center"/>
            </w:pPr>
            <w:r w:rsidRPr="000E1B98">
              <w:t>«</w:t>
            </w:r>
            <w:r w:rsidR="00CF4A96" w:rsidRPr="000E1B98">
              <w:t>Первоуральск</w:t>
            </w:r>
            <w:r w:rsidRPr="000E1B98">
              <w:t>»</w:t>
            </w:r>
          </w:p>
        </w:tc>
        <w:tc>
          <w:tcPr>
            <w:tcW w:w="1985" w:type="dxa"/>
          </w:tcPr>
          <w:p w:rsidR="00804D12" w:rsidRPr="000E1B98" w:rsidRDefault="007079D8" w:rsidP="00804D12">
            <w:pPr>
              <w:jc w:val="center"/>
            </w:pPr>
            <w:r>
              <w:t>76</w:t>
            </w:r>
            <w:r w:rsidR="00C7016B" w:rsidRPr="000E1B98">
              <w:t>0-00</w:t>
            </w:r>
          </w:p>
        </w:tc>
        <w:tc>
          <w:tcPr>
            <w:tcW w:w="1842" w:type="dxa"/>
          </w:tcPr>
          <w:p w:rsidR="00804D12" w:rsidRPr="000E1B98" w:rsidRDefault="007079D8" w:rsidP="00804D12">
            <w:pPr>
              <w:jc w:val="center"/>
            </w:pPr>
            <w:r>
              <w:t>74</w:t>
            </w:r>
            <w:r w:rsidR="00C7016B" w:rsidRPr="000E1B98">
              <w:t>0-00</w:t>
            </w:r>
          </w:p>
          <w:p w:rsidR="00C7016B" w:rsidRPr="000E1B98" w:rsidRDefault="00C7016B" w:rsidP="00804D12">
            <w:pPr>
              <w:jc w:val="center"/>
            </w:pP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804D12" w:rsidRPr="000E1B98" w:rsidRDefault="00C7016B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Щебень 40-70(80) гранит</w:t>
            </w:r>
            <w:r w:rsidR="00142512" w:rsidRPr="000E1B98">
              <w:rPr>
                <w:sz w:val="24"/>
                <w:szCs w:val="24"/>
              </w:rPr>
              <w:t xml:space="preserve"> М1200</w:t>
            </w:r>
          </w:p>
        </w:tc>
        <w:tc>
          <w:tcPr>
            <w:tcW w:w="2126" w:type="dxa"/>
          </w:tcPr>
          <w:p w:rsidR="00804D12" w:rsidRPr="000E1B98" w:rsidRDefault="00C7016B" w:rsidP="00804D12">
            <w:pPr>
              <w:jc w:val="center"/>
            </w:pPr>
            <w:r w:rsidRPr="000E1B98">
              <w:t>«</w:t>
            </w:r>
            <w:r w:rsidR="00CF4A96" w:rsidRPr="000E1B98">
              <w:t>Первоуральск</w:t>
            </w:r>
            <w:r w:rsidRPr="000E1B98">
              <w:t>»</w:t>
            </w:r>
          </w:p>
        </w:tc>
        <w:tc>
          <w:tcPr>
            <w:tcW w:w="1985" w:type="dxa"/>
          </w:tcPr>
          <w:p w:rsidR="00804D12" w:rsidRPr="000E1B98" w:rsidRDefault="00C7016B" w:rsidP="00804D12">
            <w:pPr>
              <w:jc w:val="center"/>
            </w:pPr>
            <w:r w:rsidRPr="000E1B98">
              <w:t>800-00</w:t>
            </w:r>
          </w:p>
        </w:tc>
        <w:tc>
          <w:tcPr>
            <w:tcW w:w="1842" w:type="dxa"/>
          </w:tcPr>
          <w:p w:rsidR="00804D12" w:rsidRPr="000E1B98" w:rsidRDefault="00C7016B" w:rsidP="00804D12">
            <w:pPr>
              <w:jc w:val="center"/>
            </w:pPr>
            <w:r w:rsidRPr="000E1B98">
              <w:t>7</w:t>
            </w:r>
            <w:r w:rsidR="007079D8">
              <w:t>9</w:t>
            </w:r>
            <w:r w:rsidRPr="000E1B98">
              <w:t>0-00</w:t>
            </w:r>
          </w:p>
          <w:p w:rsidR="00C7016B" w:rsidRPr="000E1B98" w:rsidRDefault="00C7016B" w:rsidP="00804D12">
            <w:pPr>
              <w:jc w:val="center"/>
            </w:pP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142512" w:rsidRPr="000E1B98" w:rsidRDefault="00CF4A96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Щебень 20-40 известняк</w:t>
            </w:r>
          </w:p>
        </w:tc>
        <w:tc>
          <w:tcPr>
            <w:tcW w:w="2126" w:type="dxa"/>
          </w:tcPr>
          <w:p w:rsidR="00142512" w:rsidRPr="000E1B98" w:rsidRDefault="00CF4A96" w:rsidP="00804D12">
            <w:pPr>
              <w:jc w:val="center"/>
            </w:pPr>
            <w:r w:rsidRPr="000E1B98">
              <w:t>«Филипповский»</w:t>
            </w:r>
          </w:p>
        </w:tc>
        <w:tc>
          <w:tcPr>
            <w:tcW w:w="1985" w:type="dxa"/>
          </w:tcPr>
          <w:p w:rsidR="00142512" w:rsidRPr="000E1B98" w:rsidRDefault="00CF4A96" w:rsidP="00804D12">
            <w:pPr>
              <w:jc w:val="center"/>
            </w:pPr>
            <w:r w:rsidRPr="000E1B98">
              <w:t>700-00</w:t>
            </w:r>
          </w:p>
        </w:tc>
        <w:tc>
          <w:tcPr>
            <w:tcW w:w="1842" w:type="dxa"/>
          </w:tcPr>
          <w:p w:rsidR="00142512" w:rsidRPr="000E1B98" w:rsidRDefault="00CF4A96" w:rsidP="00804D12">
            <w:pPr>
              <w:jc w:val="center"/>
            </w:pPr>
            <w:r w:rsidRPr="000E1B98">
              <w:t>680-00</w:t>
            </w:r>
          </w:p>
        </w:tc>
      </w:tr>
      <w:tr w:rsidR="00142512" w:rsidTr="000E1B98">
        <w:trPr>
          <w:trHeight w:val="20"/>
        </w:trPr>
        <w:tc>
          <w:tcPr>
            <w:tcW w:w="4962" w:type="dxa"/>
          </w:tcPr>
          <w:p w:rsidR="00142512" w:rsidRPr="000E1B98" w:rsidRDefault="00142512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Щебень 40-70(80) известняк</w:t>
            </w:r>
          </w:p>
        </w:tc>
        <w:tc>
          <w:tcPr>
            <w:tcW w:w="2126" w:type="dxa"/>
          </w:tcPr>
          <w:p w:rsidR="00142512" w:rsidRPr="000E1B98" w:rsidRDefault="00CF4A96" w:rsidP="00804D12">
            <w:pPr>
              <w:jc w:val="center"/>
            </w:pPr>
            <w:r w:rsidRPr="000E1B98">
              <w:t>«Филипповский»</w:t>
            </w:r>
          </w:p>
        </w:tc>
        <w:tc>
          <w:tcPr>
            <w:tcW w:w="1985" w:type="dxa"/>
          </w:tcPr>
          <w:p w:rsidR="00142512" w:rsidRPr="000E1B98" w:rsidRDefault="00CF4A96" w:rsidP="00804D12">
            <w:pPr>
              <w:jc w:val="center"/>
            </w:pPr>
            <w:r w:rsidRPr="000E1B98">
              <w:t>700-00</w:t>
            </w:r>
          </w:p>
        </w:tc>
        <w:tc>
          <w:tcPr>
            <w:tcW w:w="1842" w:type="dxa"/>
          </w:tcPr>
          <w:p w:rsidR="00142512" w:rsidRPr="000E1B98" w:rsidRDefault="00CF4A96" w:rsidP="00804D12">
            <w:pPr>
              <w:jc w:val="center"/>
            </w:pPr>
            <w:r w:rsidRPr="000E1B98">
              <w:t>660-00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142512" w:rsidRPr="000E1B98" w:rsidRDefault="00CF4A96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Камень  бутовый 200-500</w:t>
            </w:r>
          </w:p>
        </w:tc>
        <w:tc>
          <w:tcPr>
            <w:tcW w:w="2126" w:type="dxa"/>
          </w:tcPr>
          <w:p w:rsidR="00142512" w:rsidRPr="000E1B98" w:rsidRDefault="00CF4A96" w:rsidP="00804D12">
            <w:pPr>
              <w:jc w:val="center"/>
            </w:pPr>
            <w:r w:rsidRPr="000E1B98">
              <w:t>«Филипповский»</w:t>
            </w:r>
          </w:p>
        </w:tc>
        <w:tc>
          <w:tcPr>
            <w:tcW w:w="1985" w:type="dxa"/>
          </w:tcPr>
          <w:p w:rsidR="00142512" w:rsidRPr="000E1B98" w:rsidRDefault="00CF4A96" w:rsidP="00804D12">
            <w:pPr>
              <w:jc w:val="center"/>
            </w:pPr>
            <w:r w:rsidRPr="000E1B98">
              <w:t>850-00</w:t>
            </w:r>
          </w:p>
        </w:tc>
        <w:tc>
          <w:tcPr>
            <w:tcW w:w="1842" w:type="dxa"/>
          </w:tcPr>
          <w:p w:rsidR="00142512" w:rsidRPr="000E1B98" w:rsidRDefault="00CF4A96" w:rsidP="00804D12">
            <w:pPr>
              <w:jc w:val="center"/>
            </w:pPr>
            <w:r w:rsidRPr="000E1B98">
              <w:t>820-00</w:t>
            </w:r>
          </w:p>
        </w:tc>
      </w:tr>
      <w:tr w:rsidR="00CF4A96" w:rsidTr="000E1B98">
        <w:trPr>
          <w:trHeight w:val="20"/>
        </w:trPr>
        <w:tc>
          <w:tcPr>
            <w:tcW w:w="4962" w:type="dxa"/>
          </w:tcPr>
          <w:p w:rsidR="00CF4A96" w:rsidRPr="000E1B98" w:rsidRDefault="002F0C3A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Торф</w:t>
            </w:r>
          </w:p>
        </w:tc>
        <w:tc>
          <w:tcPr>
            <w:tcW w:w="2126" w:type="dxa"/>
          </w:tcPr>
          <w:p w:rsidR="00CF4A96" w:rsidRPr="000E1B98" w:rsidRDefault="002F0C3A" w:rsidP="00804D12">
            <w:pPr>
              <w:jc w:val="center"/>
            </w:pPr>
            <w:r w:rsidRPr="000E1B98">
              <w:t>«Горный»</w:t>
            </w:r>
          </w:p>
          <w:p w:rsidR="002F0C3A" w:rsidRPr="000E1B98" w:rsidRDefault="002F0C3A" w:rsidP="00804D12">
            <w:pPr>
              <w:jc w:val="center"/>
            </w:pPr>
            <w:r w:rsidRPr="000E1B98">
              <w:t>Краснокамск</w:t>
            </w:r>
          </w:p>
        </w:tc>
        <w:tc>
          <w:tcPr>
            <w:tcW w:w="1985" w:type="dxa"/>
          </w:tcPr>
          <w:p w:rsidR="00CF4A96" w:rsidRPr="000E1B98" w:rsidRDefault="002F0C3A" w:rsidP="00804D12">
            <w:pPr>
              <w:jc w:val="center"/>
            </w:pPr>
            <w:r w:rsidRPr="000E1B98">
              <w:t>550-00</w:t>
            </w:r>
          </w:p>
        </w:tc>
        <w:tc>
          <w:tcPr>
            <w:tcW w:w="1842" w:type="dxa"/>
          </w:tcPr>
          <w:p w:rsidR="00CF4A96" w:rsidRPr="000E1B98" w:rsidRDefault="002F0C3A" w:rsidP="00804D12">
            <w:pPr>
              <w:jc w:val="center"/>
            </w:pPr>
            <w:r w:rsidRPr="000E1B98">
              <w:t>500-00</w:t>
            </w:r>
          </w:p>
        </w:tc>
      </w:tr>
      <w:tr w:rsidR="00A26082" w:rsidTr="000E1B98">
        <w:trPr>
          <w:trHeight w:val="20"/>
        </w:trPr>
        <w:tc>
          <w:tcPr>
            <w:tcW w:w="4962" w:type="dxa"/>
          </w:tcPr>
          <w:p w:rsidR="00CF4A96" w:rsidRPr="000E1B98" w:rsidRDefault="002F0C3A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Самосвалы 15,20,25,30 тонн</w:t>
            </w:r>
          </w:p>
        </w:tc>
        <w:tc>
          <w:tcPr>
            <w:tcW w:w="2126" w:type="dxa"/>
          </w:tcPr>
          <w:p w:rsidR="00CF4A96" w:rsidRPr="000E1B98" w:rsidRDefault="00CF4A96" w:rsidP="00804D12">
            <w:pPr>
              <w:jc w:val="center"/>
            </w:pPr>
          </w:p>
        </w:tc>
        <w:tc>
          <w:tcPr>
            <w:tcW w:w="1985" w:type="dxa"/>
          </w:tcPr>
          <w:p w:rsidR="00CF4A96" w:rsidRPr="000E1B98" w:rsidRDefault="002F0C3A" w:rsidP="00804D12">
            <w:pPr>
              <w:jc w:val="center"/>
            </w:pPr>
            <w:r w:rsidRPr="000E1B98">
              <w:t>договорная</w:t>
            </w:r>
          </w:p>
        </w:tc>
        <w:tc>
          <w:tcPr>
            <w:tcW w:w="1842" w:type="dxa"/>
          </w:tcPr>
          <w:p w:rsidR="00CF4A96" w:rsidRPr="000E1B98" w:rsidRDefault="002F0C3A" w:rsidP="00804D12">
            <w:pPr>
              <w:jc w:val="center"/>
            </w:pPr>
            <w:r w:rsidRPr="000E1B98">
              <w:t>договорная</w:t>
            </w:r>
          </w:p>
        </w:tc>
      </w:tr>
      <w:tr w:rsidR="00CF4A96" w:rsidTr="000E1B98">
        <w:trPr>
          <w:trHeight w:val="20"/>
        </w:trPr>
        <w:tc>
          <w:tcPr>
            <w:tcW w:w="4962" w:type="dxa"/>
          </w:tcPr>
          <w:p w:rsidR="00CF4A96" w:rsidRPr="000E1B98" w:rsidRDefault="002F0C3A" w:rsidP="006E63AA">
            <w:pPr>
              <w:pStyle w:val="1"/>
              <w:jc w:val="both"/>
              <w:rPr>
                <w:sz w:val="24"/>
                <w:szCs w:val="24"/>
              </w:rPr>
            </w:pPr>
            <w:r w:rsidRPr="000E1B98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2126" w:type="dxa"/>
          </w:tcPr>
          <w:p w:rsidR="00CF4A96" w:rsidRPr="000E1B98" w:rsidRDefault="00CF4A96" w:rsidP="00804D12">
            <w:pPr>
              <w:jc w:val="center"/>
            </w:pPr>
          </w:p>
        </w:tc>
        <w:tc>
          <w:tcPr>
            <w:tcW w:w="1985" w:type="dxa"/>
          </w:tcPr>
          <w:p w:rsidR="00CF4A96" w:rsidRPr="000E1B98" w:rsidRDefault="002F0C3A" w:rsidP="00804D12">
            <w:pPr>
              <w:jc w:val="center"/>
            </w:pPr>
            <w:r w:rsidRPr="000E1B98">
              <w:t>От 1200</w:t>
            </w:r>
          </w:p>
        </w:tc>
        <w:tc>
          <w:tcPr>
            <w:tcW w:w="1842" w:type="dxa"/>
          </w:tcPr>
          <w:p w:rsidR="00CF4A96" w:rsidRPr="000E1B98" w:rsidRDefault="002F0C3A" w:rsidP="00804D12">
            <w:pPr>
              <w:jc w:val="center"/>
            </w:pPr>
            <w:r w:rsidRPr="000E1B98">
              <w:t>От 1200</w:t>
            </w:r>
          </w:p>
        </w:tc>
      </w:tr>
    </w:tbl>
    <w:p w:rsidR="006E63AA" w:rsidRPr="006E63AA" w:rsidRDefault="006E63AA" w:rsidP="00C2389C">
      <w:pPr>
        <w:rPr>
          <w:sz w:val="28"/>
          <w:szCs w:val="28"/>
        </w:rPr>
      </w:pPr>
      <w:r>
        <w:rPr>
          <w:sz w:val="28"/>
          <w:szCs w:val="28"/>
        </w:rPr>
        <w:t>Также в продаже ест</w:t>
      </w:r>
      <w:r w:rsidRPr="006E63AA">
        <w:rPr>
          <w:sz w:val="28"/>
          <w:szCs w:val="28"/>
        </w:rPr>
        <w:t>ь</w:t>
      </w:r>
      <w:r>
        <w:rPr>
          <w:sz w:val="28"/>
          <w:szCs w:val="28"/>
        </w:rPr>
        <w:t xml:space="preserve"> асфал</w:t>
      </w:r>
      <w:r w:rsidRPr="006E63AA">
        <w:rPr>
          <w:sz w:val="28"/>
          <w:szCs w:val="28"/>
        </w:rPr>
        <w:t>ь</w:t>
      </w:r>
      <w:r>
        <w:rPr>
          <w:sz w:val="28"/>
          <w:szCs w:val="28"/>
        </w:rPr>
        <w:t>тная крошка, битый кирпич.</w:t>
      </w:r>
    </w:p>
    <w:p w:rsidR="006E63AA" w:rsidRPr="006E63AA" w:rsidRDefault="006E63AA" w:rsidP="00C2389C">
      <w:pPr>
        <w:rPr>
          <w:sz w:val="28"/>
          <w:szCs w:val="28"/>
        </w:rPr>
      </w:pPr>
    </w:p>
    <w:p w:rsidR="000E1B98" w:rsidRDefault="007204F1" w:rsidP="00C2389C">
      <w:pPr>
        <w:rPr>
          <w:sz w:val="28"/>
          <w:szCs w:val="28"/>
        </w:rPr>
      </w:pPr>
      <w:r w:rsidRPr="007204F1">
        <w:rPr>
          <w:sz w:val="28"/>
          <w:szCs w:val="28"/>
        </w:rPr>
        <w:t>Все вопросы касаемо цен и доставки по телефону 8(342)2930-700</w:t>
      </w:r>
    </w:p>
    <w:p w:rsidR="007204F1" w:rsidRPr="007204F1" w:rsidRDefault="007204F1" w:rsidP="00C2389C">
      <w:pPr>
        <w:rPr>
          <w:sz w:val="28"/>
          <w:szCs w:val="28"/>
        </w:rPr>
      </w:pPr>
      <w:r w:rsidRPr="007204F1">
        <w:rPr>
          <w:sz w:val="28"/>
          <w:szCs w:val="28"/>
        </w:rPr>
        <w:t>С уважением генеральный директор                                                                                         Суханов А.С.</w:t>
      </w:r>
    </w:p>
    <w:p w:rsidR="007204F1" w:rsidRPr="00C2389C" w:rsidRDefault="007204F1" w:rsidP="00C2389C"/>
    <w:sectPr w:rsidR="007204F1" w:rsidRPr="00C2389C" w:rsidSect="007204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A"/>
    <w:rsid w:val="000C21D2"/>
    <w:rsid w:val="000D6A81"/>
    <w:rsid w:val="000E1B98"/>
    <w:rsid w:val="00142512"/>
    <w:rsid w:val="001B226D"/>
    <w:rsid w:val="002F0C3A"/>
    <w:rsid w:val="003E330A"/>
    <w:rsid w:val="003F3362"/>
    <w:rsid w:val="00460721"/>
    <w:rsid w:val="004A0CBD"/>
    <w:rsid w:val="005D6CB6"/>
    <w:rsid w:val="0062373A"/>
    <w:rsid w:val="006B0C7F"/>
    <w:rsid w:val="006E63AA"/>
    <w:rsid w:val="007079D8"/>
    <w:rsid w:val="007204F1"/>
    <w:rsid w:val="007E684E"/>
    <w:rsid w:val="00804D12"/>
    <w:rsid w:val="0092457C"/>
    <w:rsid w:val="00942E2C"/>
    <w:rsid w:val="009B4C2F"/>
    <w:rsid w:val="009B7F13"/>
    <w:rsid w:val="009E3F0B"/>
    <w:rsid w:val="00A26082"/>
    <w:rsid w:val="00B23BB6"/>
    <w:rsid w:val="00B45DB1"/>
    <w:rsid w:val="00B65990"/>
    <w:rsid w:val="00B661F6"/>
    <w:rsid w:val="00B854A4"/>
    <w:rsid w:val="00C2389C"/>
    <w:rsid w:val="00C7016B"/>
    <w:rsid w:val="00CF4A96"/>
    <w:rsid w:val="00CF52CC"/>
    <w:rsid w:val="00D22C0D"/>
    <w:rsid w:val="00E3267A"/>
    <w:rsid w:val="00F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C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C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C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C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C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C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C21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C21D2"/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a5">
    <w:name w:val="No Spacing"/>
    <w:basedOn w:val="a"/>
    <w:uiPriority w:val="1"/>
    <w:qFormat/>
    <w:rsid w:val="006B0C7F"/>
    <w:rPr>
      <w:szCs w:val="32"/>
    </w:rPr>
  </w:style>
  <w:style w:type="table" w:styleId="-2">
    <w:name w:val="Light Shading Accent 2"/>
    <w:basedOn w:val="a1"/>
    <w:uiPriority w:val="60"/>
    <w:rsid w:val="00A26082"/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-3">
    <w:name w:val="Light Shading Accent 3"/>
    <w:basedOn w:val="a1"/>
    <w:uiPriority w:val="60"/>
    <w:rsid w:val="00A26082"/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-5">
    <w:name w:val="Light Shading Accent 5"/>
    <w:basedOn w:val="a1"/>
    <w:uiPriority w:val="60"/>
    <w:rsid w:val="00A26082"/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-4">
    <w:name w:val="Light Shading Accent 4"/>
    <w:basedOn w:val="a1"/>
    <w:uiPriority w:val="60"/>
    <w:rsid w:val="00A26082"/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character" w:styleId="a6">
    <w:name w:val="line number"/>
    <w:basedOn w:val="a0"/>
    <w:uiPriority w:val="99"/>
    <w:semiHidden/>
    <w:unhideWhenUsed/>
    <w:rsid w:val="00A26082"/>
  </w:style>
  <w:style w:type="character" w:customStyle="1" w:styleId="20">
    <w:name w:val="Заголовок 2 Знак"/>
    <w:basedOn w:val="a0"/>
    <w:link w:val="2"/>
    <w:uiPriority w:val="9"/>
    <w:rsid w:val="006B0C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0C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0C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C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C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0C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0C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0C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B0C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B0C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B0C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B0C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B0C7F"/>
    <w:rPr>
      <w:b/>
      <w:bCs/>
    </w:rPr>
  </w:style>
  <w:style w:type="character" w:styleId="ac">
    <w:name w:val="Emphasis"/>
    <w:basedOn w:val="a0"/>
    <w:uiPriority w:val="20"/>
    <w:qFormat/>
    <w:rsid w:val="006B0C7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6B0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C7F"/>
    <w:rPr>
      <w:i/>
    </w:rPr>
  </w:style>
  <w:style w:type="character" w:customStyle="1" w:styleId="22">
    <w:name w:val="Цитата 2 Знак"/>
    <w:basedOn w:val="a0"/>
    <w:link w:val="21"/>
    <w:uiPriority w:val="29"/>
    <w:rsid w:val="006B0C7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B0C7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B0C7F"/>
    <w:rPr>
      <w:b/>
      <w:i/>
      <w:sz w:val="24"/>
    </w:rPr>
  </w:style>
  <w:style w:type="character" w:styleId="af0">
    <w:name w:val="Subtle Emphasis"/>
    <w:uiPriority w:val="19"/>
    <w:qFormat/>
    <w:rsid w:val="006B0C7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B0C7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B0C7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B0C7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B0C7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B0C7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C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C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C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C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C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C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C21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C21D2"/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a5">
    <w:name w:val="No Spacing"/>
    <w:basedOn w:val="a"/>
    <w:uiPriority w:val="1"/>
    <w:qFormat/>
    <w:rsid w:val="006B0C7F"/>
    <w:rPr>
      <w:szCs w:val="32"/>
    </w:rPr>
  </w:style>
  <w:style w:type="table" w:styleId="-2">
    <w:name w:val="Light Shading Accent 2"/>
    <w:basedOn w:val="a1"/>
    <w:uiPriority w:val="60"/>
    <w:rsid w:val="00A26082"/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-3">
    <w:name w:val="Light Shading Accent 3"/>
    <w:basedOn w:val="a1"/>
    <w:uiPriority w:val="60"/>
    <w:rsid w:val="00A26082"/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-5">
    <w:name w:val="Light Shading Accent 5"/>
    <w:basedOn w:val="a1"/>
    <w:uiPriority w:val="60"/>
    <w:rsid w:val="00A26082"/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-4">
    <w:name w:val="Light Shading Accent 4"/>
    <w:basedOn w:val="a1"/>
    <w:uiPriority w:val="60"/>
    <w:rsid w:val="00A26082"/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character" w:styleId="a6">
    <w:name w:val="line number"/>
    <w:basedOn w:val="a0"/>
    <w:uiPriority w:val="99"/>
    <w:semiHidden/>
    <w:unhideWhenUsed/>
    <w:rsid w:val="00A26082"/>
  </w:style>
  <w:style w:type="character" w:customStyle="1" w:styleId="20">
    <w:name w:val="Заголовок 2 Знак"/>
    <w:basedOn w:val="a0"/>
    <w:link w:val="2"/>
    <w:uiPriority w:val="9"/>
    <w:rsid w:val="006B0C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0C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0C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C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C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0C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0C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0C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B0C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B0C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B0C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B0C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B0C7F"/>
    <w:rPr>
      <w:b/>
      <w:bCs/>
    </w:rPr>
  </w:style>
  <w:style w:type="character" w:styleId="ac">
    <w:name w:val="Emphasis"/>
    <w:basedOn w:val="a0"/>
    <w:uiPriority w:val="20"/>
    <w:qFormat/>
    <w:rsid w:val="006B0C7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6B0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C7F"/>
    <w:rPr>
      <w:i/>
    </w:rPr>
  </w:style>
  <w:style w:type="character" w:customStyle="1" w:styleId="22">
    <w:name w:val="Цитата 2 Знак"/>
    <w:basedOn w:val="a0"/>
    <w:link w:val="21"/>
    <w:uiPriority w:val="29"/>
    <w:rsid w:val="006B0C7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B0C7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B0C7F"/>
    <w:rPr>
      <w:b/>
      <w:i/>
      <w:sz w:val="24"/>
    </w:rPr>
  </w:style>
  <w:style w:type="character" w:styleId="af0">
    <w:name w:val="Subtle Emphasis"/>
    <w:uiPriority w:val="19"/>
    <w:qFormat/>
    <w:rsid w:val="006B0C7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B0C7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B0C7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B0C7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B0C7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B0C7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Кирилл</cp:lastModifiedBy>
  <cp:revision>2</cp:revision>
  <cp:lastPrinted>2015-09-30T05:22:00Z</cp:lastPrinted>
  <dcterms:created xsi:type="dcterms:W3CDTF">2016-07-03T17:45:00Z</dcterms:created>
  <dcterms:modified xsi:type="dcterms:W3CDTF">2016-07-03T17:45:00Z</dcterms:modified>
</cp:coreProperties>
</file>